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T.C. SAMSUN ÜNİVERSİTESİ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MÜHENDİSLİK FAKÜLTESİ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Yazılı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Mühendisliği Bölüm Başkanlığı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Tarih: … / … /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İLGİLİ MAKAMA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Samsun Üniversitesi Mühendislik Fakültesi Yazılım Mühendisliği Bölümü Öğrencilerinin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Samsun Üniversitesi Lisans Eğitim-Öğretim ve Sınav Yönetmeliği’nin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10. Maddesine göre staj yapma zorunlulukları bulunmaktadır. 5510 Sayılı yasa gereği bu öğrencilerimizin sigorta primleri Samsun Üniversitesi tarafından ödenmektedir.</w:t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Aşağıda bilgileri verilen bölüm öğrencimizin daha iyi mühendis olma yolunda önemli bir basamak olan stajını en az 20 gün olacak şekilde kurumunuzda yapması hususunda katkılarınız için teşekkür eder, gereğini arz/rica ederim.</w:t>
      </w:r>
    </w:p>
    <w:p w:rsidR="00000000" w:rsidDel="00000000" w:rsidP="00000000" w:rsidRDefault="00000000" w:rsidRPr="00000000" w14:paraId="0000001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8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708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Yazılım Mühendisliği Bölümü</w:t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Bölüm Uygulamalı Eğitimler ve Staj Komisyonu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1"/>
        <w:gridCol w:w="2651"/>
        <w:gridCol w:w="2652"/>
        <w:gridCol w:w="2652"/>
        <w:tblGridChange w:id="0">
          <w:tblGrid>
            <w:gridCol w:w="2651"/>
            <w:gridCol w:w="2651"/>
            <w:gridCol w:w="2652"/>
            <w:gridCol w:w="265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Öğrencinin Adı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Öğrenci Numarası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Sınıfı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Yapacağı Staj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Staj Zorunluluk Belgesi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-207008</wp:posOffset>
          </wp:positionV>
          <wp:extent cx="814705" cy="8134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4705" cy="813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tr-T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tr-T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tr-TR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tr-TR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7S2D3Y6mbK1Qh8b5Wa/k+jnIDg==">AMUW2mXifHZebX320IZIl56+mcN8MKnMVi38TJfPQobgeRzDtYA33r/4LNLXKohqVQCk5q8Wh1viqFanksWnG27hWd7UMBu/c2tewN8jkwqDDsZ99uH1nlI=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2021-01-18T07:17:00Z</dcterms:created>
  <dc:creator>oidb</dc:creator>
</cp:coreProperties>
</file>